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220"/>
      </w:tblGrid>
      <w:tr w:rsidR="00791038" w:rsidTr="00791038">
        <w:trPr>
          <w:trHeight w:val="3410"/>
        </w:trPr>
        <w:tc>
          <w:tcPr>
            <w:tcW w:w="3888" w:type="dxa"/>
          </w:tcPr>
          <w:p w:rsidR="00791038" w:rsidRDefault="00791038" w:rsidP="00791038">
            <w:bookmarkStart w:id="0" w:name="_GoBack"/>
            <w:bookmarkEnd w:id="0"/>
            <w:r>
              <w:rPr>
                <w:noProof/>
              </w:rPr>
              <w:drawing>
                <wp:inline distT="0" distB="0" distL="0" distR="0" wp14:anchorId="2ED03CE3" wp14:editId="05BCAF54">
                  <wp:extent cx="2172335" cy="19926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2335" cy="1992630"/>
                          </a:xfrm>
                          <a:prstGeom prst="rect">
                            <a:avLst/>
                          </a:prstGeom>
                          <a:noFill/>
                          <a:ln>
                            <a:noFill/>
                          </a:ln>
                        </pic:spPr>
                      </pic:pic>
                    </a:graphicData>
                  </a:graphic>
                </wp:inline>
              </w:drawing>
            </w:r>
          </w:p>
        </w:tc>
        <w:tc>
          <w:tcPr>
            <w:tcW w:w="5220" w:type="dxa"/>
            <w:vAlign w:val="center"/>
          </w:tcPr>
          <w:p w:rsidR="00791038" w:rsidRPr="00791038" w:rsidRDefault="00791038" w:rsidP="00791038">
            <w:pPr>
              <w:jc w:val="center"/>
              <w:rPr>
                <w:rFonts w:ascii="Lucida Calligraphy" w:hAnsi="Lucida Calligraphy"/>
                <w:b/>
                <w:sz w:val="56"/>
                <w:szCs w:val="56"/>
              </w:rPr>
            </w:pPr>
            <w:r w:rsidRPr="00791038">
              <w:rPr>
                <w:rFonts w:ascii="Lucida Calligraphy" w:hAnsi="Lucida Calligraphy"/>
                <w:b/>
                <w:sz w:val="56"/>
                <w:szCs w:val="56"/>
              </w:rPr>
              <w:t>Scholarship</w:t>
            </w:r>
          </w:p>
          <w:p w:rsidR="00791038" w:rsidRDefault="00791038" w:rsidP="00791038">
            <w:pPr>
              <w:jc w:val="center"/>
            </w:pPr>
            <w:r w:rsidRPr="00791038">
              <w:rPr>
                <w:rFonts w:ascii="Lucida Calligraphy" w:hAnsi="Lucida Calligraphy"/>
                <w:b/>
                <w:sz w:val="56"/>
                <w:szCs w:val="56"/>
              </w:rPr>
              <w:t>Application</w:t>
            </w:r>
          </w:p>
        </w:tc>
      </w:tr>
    </w:tbl>
    <w:p w:rsidR="00791038" w:rsidRDefault="00791038"/>
    <w:p w:rsidR="00791038" w:rsidRDefault="00791038">
      <w:r>
        <w:t>The St. Charles Arts Council cosponsors scholarships for high school seniors who show that they plan to incorporate the arts into their lives after high school.  Candidates must live or attend high school in St. Charles County and continue a full time education (12 hours or more) whether or not pursuing an arts-related degree.  Scholarship funds may be used for tuition, room and board, or textbooks.</w:t>
      </w:r>
    </w:p>
    <w:p w:rsidR="00791038" w:rsidRDefault="00791038"/>
    <w:p w:rsidR="00791038" w:rsidRDefault="00791038">
      <w:r>
        <w:t>Please check your field of primary interest:</w:t>
      </w:r>
    </w:p>
    <w:p w:rsidR="00791038" w:rsidRDefault="00791038"/>
    <w:tbl>
      <w:tblPr>
        <w:tblStyle w:val="TableGrid"/>
        <w:tblW w:w="0" w:type="auto"/>
        <w:jc w:val="center"/>
        <w:tblLook w:val="04A0" w:firstRow="1" w:lastRow="0" w:firstColumn="1" w:lastColumn="0" w:noHBand="0" w:noVBand="1"/>
      </w:tblPr>
      <w:tblGrid>
        <w:gridCol w:w="918"/>
        <w:gridCol w:w="3168"/>
        <w:gridCol w:w="1026"/>
        <w:gridCol w:w="2781"/>
      </w:tblGrid>
      <w:tr w:rsidR="00791038" w:rsidTr="00791038">
        <w:trPr>
          <w:trHeight w:val="432"/>
          <w:jc w:val="center"/>
        </w:trPr>
        <w:tc>
          <w:tcPr>
            <w:tcW w:w="918" w:type="dxa"/>
            <w:tcBorders>
              <w:top w:val="nil"/>
              <w:left w:val="nil"/>
              <w:right w:val="nil"/>
            </w:tcBorders>
          </w:tcPr>
          <w:p w:rsidR="00791038" w:rsidRDefault="00791038"/>
        </w:tc>
        <w:tc>
          <w:tcPr>
            <w:tcW w:w="3168" w:type="dxa"/>
            <w:tcBorders>
              <w:top w:val="nil"/>
              <w:left w:val="nil"/>
              <w:bottom w:val="nil"/>
              <w:right w:val="nil"/>
            </w:tcBorders>
            <w:vAlign w:val="bottom"/>
          </w:tcPr>
          <w:p w:rsidR="00791038" w:rsidRDefault="00791038" w:rsidP="00791038">
            <w:r>
              <w:t>Broadcast Journalism</w:t>
            </w:r>
          </w:p>
        </w:tc>
        <w:tc>
          <w:tcPr>
            <w:tcW w:w="1026" w:type="dxa"/>
            <w:tcBorders>
              <w:top w:val="nil"/>
              <w:left w:val="nil"/>
              <w:right w:val="nil"/>
            </w:tcBorders>
            <w:vAlign w:val="bottom"/>
          </w:tcPr>
          <w:p w:rsidR="00791038" w:rsidRDefault="00791038" w:rsidP="00791038"/>
        </w:tc>
        <w:tc>
          <w:tcPr>
            <w:tcW w:w="2781" w:type="dxa"/>
            <w:tcBorders>
              <w:top w:val="nil"/>
              <w:left w:val="nil"/>
              <w:bottom w:val="nil"/>
              <w:right w:val="nil"/>
            </w:tcBorders>
            <w:vAlign w:val="bottom"/>
          </w:tcPr>
          <w:p w:rsidR="00791038" w:rsidRDefault="00791038" w:rsidP="00791038">
            <w:r>
              <w:t>Theat</w:t>
            </w:r>
            <w:r w:rsidR="003310FE">
              <w:t>re</w:t>
            </w:r>
          </w:p>
        </w:tc>
      </w:tr>
      <w:tr w:rsidR="00791038" w:rsidTr="00791038">
        <w:trPr>
          <w:trHeight w:val="432"/>
          <w:jc w:val="center"/>
        </w:trPr>
        <w:tc>
          <w:tcPr>
            <w:tcW w:w="918" w:type="dxa"/>
            <w:tcBorders>
              <w:left w:val="nil"/>
              <w:right w:val="nil"/>
            </w:tcBorders>
          </w:tcPr>
          <w:p w:rsidR="00791038" w:rsidRDefault="00791038"/>
        </w:tc>
        <w:tc>
          <w:tcPr>
            <w:tcW w:w="3168" w:type="dxa"/>
            <w:tcBorders>
              <w:top w:val="nil"/>
              <w:left w:val="nil"/>
              <w:bottom w:val="nil"/>
              <w:right w:val="nil"/>
            </w:tcBorders>
            <w:vAlign w:val="bottom"/>
          </w:tcPr>
          <w:p w:rsidR="00791038" w:rsidRDefault="00791038" w:rsidP="00791038">
            <w:r>
              <w:t>Electronic Journalism</w:t>
            </w:r>
          </w:p>
        </w:tc>
        <w:tc>
          <w:tcPr>
            <w:tcW w:w="1026" w:type="dxa"/>
            <w:tcBorders>
              <w:left w:val="nil"/>
              <w:right w:val="nil"/>
            </w:tcBorders>
            <w:vAlign w:val="bottom"/>
          </w:tcPr>
          <w:p w:rsidR="00791038" w:rsidRDefault="00791038" w:rsidP="00791038"/>
        </w:tc>
        <w:tc>
          <w:tcPr>
            <w:tcW w:w="2781" w:type="dxa"/>
            <w:tcBorders>
              <w:top w:val="nil"/>
              <w:left w:val="nil"/>
              <w:bottom w:val="nil"/>
              <w:right w:val="nil"/>
            </w:tcBorders>
            <w:vAlign w:val="bottom"/>
          </w:tcPr>
          <w:p w:rsidR="00791038" w:rsidRDefault="00791038" w:rsidP="00791038">
            <w:r>
              <w:t>Vocal Music</w:t>
            </w:r>
          </w:p>
        </w:tc>
      </w:tr>
      <w:tr w:rsidR="00791038" w:rsidTr="00791038">
        <w:trPr>
          <w:trHeight w:val="432"/>
          <w:jc w:val="center"/>
        </w:trPr>
        <w:tc>
          <w:tcPr>
            <w:tcW w:w="918" w:type="dxa"/>
            <w:tcBorders>
              <w:left w:val="nil"/>
              <w:right w:val="nil"/>
            </w:tcBorders>
          </w:tcPr>
          <w:p w:rsidR="00791038" w:rsidRDefault="00791038"/>
        </w:tc>
        <w:tc>
          <w:tcPr>
            <w:tcW w:w="3168" w:type="dxa"/>
            <w:tcBorders>
              <w:top w:val="nil"/>
              <w:left w:val="nil"/>
              <w:bottom w:val="nil"/>
              <w:right w:val="nil"/>
            </w:tcBorders>
            <w:vAlign w:val="bottom"/>
          </w:tcPr>
          <w:p w:rsidR="00791038" w:rsidRDefault="00791038" w:rsidP="00791038">
            <w:r>
              <w:t>Print Journalism</w:t>
            </w:r>
          </w:p>
        </w:tc>
        <w:tc>
          <w:tcPr>
            <w:tcW w:w="1026" w:type="dxa"/>
            <w:tcBorders>
              <w:left w:val="nil"/>
              <w:right w:val="nil"/>
            </w:tcBorders>
            <w:vAlign w:val="bottom"/>
          </w:tcPr>
          <w:p w:rsidR="00791038" w:rsidRDefault="00791038" w:rsidP="00791038"/>
        </w:tc>
        <w:tc>
          <w:tcPr>
            <w:tcW w:w="2781" w:type="dxa"/>
            <w:tcBorders>
              <w:top w:val="nil"/>
              <w:left w:val="nil"/>
              <w:bottom w:val="nil"/>
              <w:right w:val="nil"/>
            </w:tcBorders>
            <w:vAlign w:val="bottom"/>
          </w:tcPr>
          <w:p w:rsidR="00791038" w:rsidRDefault="00791038" w:rsidP="00791038">
            <w:r>
              <w:t>Instrumental Music</w:t>
            </w:r>
          </w:p>
        </w:tc>
      </w:tr>
      <w:tr w:rsidR="00791038" w:rsidTr="00791038">
        <w:trPr>
          <w:trHeight w:val="432"/>
          <w:jc w:val="center"/>
        </w:trPr>
        <w:tc>
          <w:tcPr>
            <w:tcW w:w="918" w:type="dxa"/>
            <w:tcBorders>
              <w:left w:val="nil"/>
              <w:right w:val="nil"/>
            </w:tcBorders>
          </w:tcPr>
          <w:p w:rsidR="00791038" w:rsidRDefault="00791038"/>
        </w:tc>
        <w:tc>
          <w:tcPr>
            <w:tcW w:w="3168" w:type="dxa"/>
            <w:tcBorders>
              <w:top w:val="nil"/>
              <w:left w:val="nil"/>
              <w:bottom w:val="nil"/>
              <w:right w:val="nil"/>
            </w:tcBorders>
            <w:vAlign w:val="bottom"/>
          </w:tcPr>
          <w:p w:rsidR="00791038" w:rsidRDefault="00791038" w:rsidP="00791038">
            <w:r>
              <w:t>Dance</w:t>
            </w:r>
          </w:p>
        </w:tc>
        <w:tc>
          <w:tcPr>
            <w:tcW w:w="1026" w:type="dxa"/>
            <w:tcBorders>
              <w:left w:val="nil"/>
              <w:right w:val="nil"/>
            </w:tcBorders>
            <w:vAlign w:val="bottom"/>
          </w:tcPr>
          <w:p w:rsidR="00791038" w:rsidRDefault="00791038" w:rsidP="00791038"/>
        </w:tc>
        <w:tc>
          <w:tcPr>
            <w:tcW w:w="2781" w:type="dxa"/>
            <w:tcBorders>
              <w:top w:val="nil"/>
              <w:left w:val="nil"/>
              <w:bottom w:val="nil"/>
              <w:right w:val="nil"/>
            </w:tcBorders>
            <w:vAlign w:val="bottom"/>
          </w:tcPr>
          <w:p w:rsidR="00791038" w:rsidRDefault="00791038" w:rsidP="00791038">
            <w:r>
              <w:t>Visual Arts</w:t>
            </w:r>
          </w:p>
        </w:tc>
      </w:tr>
    </w:tbl>
    <w:p w:rsidR="00791038" w:rsidRDefault="00791038"/>
    <w:p w:rsidR="00791038" w:rsidRDefault="00791038"/>
    <w:p w:rsidR="00791038" w:rsidRPr="00791038" w:rsidRDefault="00791038">
      <w:pPr>
        <w:rPr>
          <w:b/>
        </w:rPr>
      </w:pPr>
      <w:r w:rsidRPr="00791038">
        <w:rPr>
          <w:b/>
        </w:rPr>
        <w:t xml:space="preserve">Applications must be postmarked by March </w:t>
      </w:r>
      <w:r w:rsidR="00EA29BF">
        <w:rPr>
          <w:b/>
        </w:rPr>
        <w:t>31, 2015</w:t>
      </w:r>
      <w:r w:rsidRPr="00791038">
        <w:rPr>
          <w:b/>
        </w:rPr>
        <w:t xml:space="preserve"> and include the following:</w:t>
      </w:r>
    </w:p>
    <w:p w:rsidR="00791038" w:rsidRPr="00791038" w:rsidRDefault="00791038">
      <w:pPr>
        <w:rPr>
          <w:sz w:val="20"/>
          <w:szCs w:val="20"/>
        </w:rPr>
      </w:pPr>
      <w:r w:rsidRPr="00791038">
        <w:rPr>
          <w:sz w:val="20"/>
          <w:szCs w:val="20"/>
        </w:rPr>
        <w:t>(We will be unable to accept any late applications due to time constraints.)</w:t>
      </w:r>
    </w:p>
    <w:p w:rsidR="00791038" w:rsidRDefault="00791038"/>
    <w:p w:rsidR="00791038" w:rsidRDefault="00791038" w:rsidP="00791038">
      <w:pPr>
        <w:pStyle w:val="ListParagraph"/>
        <w:numPr>
          <w:ilvl w:val="0"/>
          <w:numId w:val="1"/>
        </w:numPr>
      </w:pPr>
      <w:r>
        <w:t>Completed application form</w:t>
      </w:r>
    </w:p>
    <w:p w:rsidR="00791038" w:rsidRDefault="00791038" w:rsidP="00791038">
      <w:pPr>
        <w:pStyle w:val="ListParagraph"/>
        <w:numPr>
          <w:ilvl w:val="0"/>
          <w:numId w:val="1"/>
        </w:numPr>
      </w:pPr>
      <w:r>
        <w:t>High school transcript</w:t>
      </w:r>
    </w:p>
    <w:p w:rsidR="00791038" w:rsidRDefault="00791038" w:rsidP="00791038">
      <w:pPr>
        <w:pStyle w:val="ListParagraph"/>
        <w:numPr>
          <w:ilvl w:val="0"/>
          <w:numId w:val="1"/>
        </w:numPr>
      </w:pPr>
      <w:r>
        <w:t>Written teacher recommendation</w:t>
      </w:r>
    </w:p>
    <w:p w:rsidR="00791038" w:rsidRDefault="00791038" w:rsidP="00791038">
      <w:pPr>
        <w:pStyle w:val="ListParagraph"/>
        <w:numPr>
          <w:ilvl w:val="0"/>
          <w:numId w:val="1"/>
        </w:numPr>
      </w:pPr>
      <w:r>
        <w:t>Typed essay (300-400 words), “How the arts impact my life and future plans.”</w:t>
      </w:r>
    </w:p>
    <w:p w:rsidR="00791038" w:rsidRDefault="00791038"/>
    <w:p w:rsidR="00791038" w:rsidRDefault="00791038"/>
    <w:p w:rsidR="00791038" w:rsidRPr="00791038" w:rsidRDefault="00791038">
      <w:pPr>
        <w:rPr>
          <w:b/>
        </w:rPr>
      </w:pPr>
      <w:r w:rsidRPr="00791038">
        <w:rPr>
          <w:b/>
        </w:rPr>
        <w:t>Please type or print in ink.  Attach additional pages, if necessary:</w:t>
      </w:r>
    </w:p>
    <w:p w:rsidR="00791038" w:rsidRDefault="00791038"/>
    <w:p w:rsidR="00791038" w:rsidRDefault="00791038">
      <w:r>
        <w:t>Applicant’s Name: Last ___________________________________ First _________________ MI _____</w:t>
      </w:r>
    </w:p>
    <w:p w:rsidR="00791038" w:rsidRDefault="00791038"/>
    <w:p w:rsidR="00791038" w:rsidRDefault="00791038">
      <w:r>
        <w:t>Street Address ________________________________________________________________________</w:t>
      </w:r>
    </w:p>
    <w:p w:rsidR="00791038" w:rsidRDefault="00791038"/>
    <w:p w:rsidR="00791038" w:rsidRDefault="00791038">
      <w:r>
        <w:t>City __________________________ Zip _______________ Telep</w:t>
      </w:r>
      <w:r w:rsidR="005D3939">
        <w:t>hone ___________________________</w:t>
      </w:r>
    </w:p>
    <w:p w:rsidR="00791038" w:rsidRDefault="00791038"/>
    <w:p w:rsidR="00791038" w:rsidRDefault="00791038">
      <w:r>
        <w:t>Parent/Guardian Name(s) _______________________________________________________________</w:t>
      </w:r>
    </w:p>
    <w:p w:rsidR="00791038" w:rsidRDefault="00791038"/>
    <w:p w:rsidR="00CD1349" w:rsidRDefault="00CD1349" w:rsidP="005D3939">
      <w:pPr>
        <w:sectPr w:rsidR="00CD1349" w:rsidSect="00791038">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268"/>
        <w:gridCol w:w="7290"/>
      </w:tblGrid>
      <w:tr w:rsidR="005D3939" w:rsidTr="005D3939">
        <w:trPr>
          <w:trHeight w:val="432"/>
        </w:trPr>
        <w:tc>
          <w:tcPr>
            <w:tcW w:w="2268" w:type="dxa"/>
            <w:tcBorders>
              <w:top w:val="nil"/>
              <w:left w:val="nil"/>
              <w:bottom w:val="nil"/>
              <w:right w:val="nil"/>
            </w:tcBorders>
            <w:vAlign w:val="bottom"/>
          </w:tcPr>
          <w:p w:rsidR="005D3939" w:rsidRDefault="005D3939" w:rsidP="005D3939">
            <w:r>
              <w:lastRenderedPageBreak/>
              <w:t>Attending High School</w:t>
            </w:r>
          </w:p>
        </w:tc>
        <w:tc>
          <w:tcPr>
            <w:tcW w:w="7290" w:type="dxa"/>
            <w:tcBorders>
              <w:top w:val="nil"/>
              <w:left w:val="nil"/>
              <w:right w:val="nil"/>
            </w:tcBorders>
          </w:tcPr>
          <w:p w:rsidR="005D3939" w:rsidRDefault="005D3939"/>
        </w:tc>
      </w:tr>
    </w:tbl>
    <w:p w:rsidR="005D3939" w:rsidRDefault="005D3939"/>
    <w:tbl>
      <w:tblPr>
        <w:tblStyle w:val="TableGrid"/>
        <w:tblW w:w="9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98"/>
        <w:gridCol w:w="360"/>
        <w:gridCol w:w="1710"/>
        <w:gridCol w:w="360"/>
        <w:gridCol w:w="2430"/>
      </w:tblGrid>
      <w:tr w:rsidR="005D3939" w:rsidTr="005D3939">
        <w:tc>
          <w:tcPr>
            <w:tcW w:w="4698" w:type="dxa"/>
            <w:tcBorders>
              <w:top w:val="nil"/>
              <w:bottom w:val="nil"/>
            </w:tcBorders>
          </w:tcPr>
          <w:p w:rsidR="005D3939" w:rsidRDefault="005D3939">
            <w:r>
              <w:t>List School Classes Related to the Arts</w:t>
            </w:r>
          </w:p>
        </w:tc>
        <w:tc>
          <w:tcPr>
            <w:tcW w:w="360" w:type="dxa"/>
            <w:tcBorders>
              <w:top w:val="nil"/>
              <w:bottom w:val="nil"/>
            </w:tcBorders>
          </w:tcPr>
          <w:p w:rsidR="005D3939" w:rsidRDefault="005D3939"/>
        </w:tc>
        <w:tc>
          <w:tcPr>
            <w:tcW w:w="1710" w:type="dxa"/>
            <w:tcBorders>
              <w:top w:val="nil"/>
              <w:bottom w:val="nil"/>
            </w:tcBorders>
          </w:tcPr>
          <w:p w:rsidR="005D3939" w:rsidRDefault="005D3939" w:rsidP="005D3939">
            <w:pPr>
              <w:jc w:val="center"/>
            </w:pPr>
            <w:r>
              <w:t>School Year</w:t>
            </w:r>
          </w:p>
        </w:tc>
        <w:tc>
          <w:tcPr>
            <w:tcW w:w="360" w:type="dxa"/>
            <w:tcBorders>
              <w:top w:val="nil"/>
              <w:bottom w:val="nil"/>
            </w:tcBorders>
          </w:tcPr>
          <w:p w:rsidR="005D3939" w:rsidRDefault="005D3939" w:rsidP="005D3939">
            <w:pPr>
              <w:jc w:val="center"/>
            </w:pPr>
          </w:p>
        </w:tc>
        <w:tc>
          <w:tcPr>
            <w:tcW w:w="2430" w:type="dxa"/>
            <w:tcBorders>
              <w:top w:val="nil"/>
              <w:bottom w:val="nil"/>
            </w:tcBorders>
          </w:tcPr>
          <w:p w:rsidR="005D3939" w:rsidRDefault="005D3939" w:rsidP="005D3939">
            <w:pPr>
              <w:jc w:val="center"/>
            </w:pPr>
            <w:r>
              <w:t>Teacher Name</w:t>
            </w:r>
          </w:p>
        </w:tc>
      </w:tr>
      <w:tr w:rsidR="005D3939" w:rsidTr="005D3939">
        <w:trPr>
          <w:trHeight w:val="432"/>
        </w:trPr>
        <w:tc>
          <w:tcPr>
            <w:tcW w:w="4698" w:type="dxa"/>
            <w:tcBorders>
              <w:top w:val="nil"/>
            </w:tcBorders>
          </w:tcPr>
          <w:p w:rsidR="005D3939" w:rsidRDefault="005D3939"/>
        </w:tc>
        <w:tc>
          <w:tcPr>
            <w:tcW w:w="360" w:type="dxa"/>
            <w:tcBorders>
              <w:top w:val="nil"/>
              <w:bottom w:val="nil"/>
            </w:tcBorders>
          </w:tcPr>
          <w:p w:rsidR="005D3939" w:rsidRDefault="005D3939"/>
        </w:tc>
        <w:tc>
          <w:tcPr>
            <w:tcW w:w="1710" w:type="dxa"/>
            <w:tcBorders>
              <w:top w:val="nil"/>
            </w:tcBorders>
          </w:tcPr>
          <w:p w:rsidR="005D3939" w:rsidRDefault="005D3939"/>
        </w:tc>
        <w:tc>
          <w:tcPr>
            <w:tcW w:w="360" w:type="dxa"/>
            <w:tcBorders>
              <w:top w:val="nil"/>
              <w:bottom w:val="nil"/>
            </w:tcBorders>
          </w:tcPr>
          <w:p w:rsidR="005D3939" w:rsidRDefault="005D3939"/>
        </w:tc>
        <w:tc>
          <w:tcPr>
            <w:tcW w:w="2430" w:type="dxa"/>
            <w:tcBorders>
              <w:top w:val="nil"/>
            </w:tcBorders>
          </w:tcPr>
          <w:p w:rsidR="005D3939" w:rsidRDefault="005D3939"/>
        </w:tc>
      </w:tr>
      <w:tr w:rsidR="005D3939" w:rsidTr="005D3939">
        <w:trPr>
          <w:trHeight w:val="432"/>
        </w:trPr>
        <w:tc>
          <w:tcPr>
            <w:tcW w:w="4698" w:type="dxa"/>
          </w:tcPr>
          <w:p w:rsidR="005D3939" w:rsidRDefault="005D3939"/>
        </w:tc>
        <w:tc>
          <w:tcPr>
            <w:tcW w:w="360" w:type="dxa"/>
            <w:tcBorders>
              <w:top w:val="nil"/>
              <w:bottom w:val="nil"/>
            </w:tcBorders>
          </w:tcPr>
          <w:p w:rsidR="005D3939" w:rsidRDefault="005D3939"/>
        </w:tc>
        <w:tc>
          <w:tcPr>
            <w:tcW w:w="1710" w:type="dxa"/>
          </w:tcPr>
          <w:p w:rsidR="005D3939" w:rsidRDefault="005D3939"/>
        </w:tc>
        <w:tc>
          <w:tcPr>
            <w:tcW w:w="360" w:type="dxa"/>
            <w:tcBorders>
              <w:top w:val="nil"/>
              <w:bottom w:val="nil"/>
            </w:tcBorders>
          </w:tcPr>
          <w:p w:rsidR="005D3939" w:rsidRDefault="005D3939"/>
        </w:tc>
        <w:tc>
          <w:tcPr>
            <w:tcW w:w="2430" w:type="dxa"/>
          </w:tcPr>
          <w:p w:rsidR="005D3939" w:rsidRDefault="005D3939"/>
        </w:tc>
      </w:tr>
      <w:tr w:rsidR="005D3939" w:rsidTr="005D3939">
        <w:trPr>
          <w:trHeight w:val="432"/>
        </w:trPr>
        <w:tc>
          <w:tcPr>
            <w:tcW w:w="4698" w:type="dxa"/>
          </w:tcPr>
          <w:p w:rsidR="005D3939" w:rsidRDefault="005D3939"/>
        </w:tc>
        <w:tc>
          <w:tcPr>
            <w:tcW w:w="360" w:type="dxa"/>
            <w:tcBorders>
              <w:top w:val="nil"/>
              <w:bottom w:val="nil"/>
            </w:tcBorders>
          </w:tcPr>
          <w:p w:rsidR="005D3939" w:rsidRDefault="005D3939"/>
        </w:tc>
        <w:tc>
          <w:tcPr>
            <w:tcW w:w="1710" w:type="dxa"/>
          </w:tcPr>
          <w:p w:rsidR="005D3939" w:rsidRDefault="005D3939"/>
        </w:tc>
        <w:tc>
          <w:tcPr>
            <w:tcW w:w="360" w:type="dxa"/>
            <w:tcBorders>
              <w:top w:val="nil"/>
              <w:bottom w:val="nil"/>
            </w:tcBorders>
          </w:tcPr>
          <w:p w:rsidR="005D3939" w:rsidRDefault="005D3939"/>
        </w:tc>
        <w:tc>
          <w:tcPr>
            <w:tcW w:w="2430" w:type="dxa"/>
          </w:tcPr>
          <w:p w:rsidR="005D3939" w:rsidRDefault="005D3939"/>
        </w:tc>
      </w:tr>
      <w:tr w:rsidR="005D3939" w:rsidTr="005D3939">
        <w:trPr>
          <w:trHeight w:val="432"/>
        </w:trPr>
        <w:tc>
          <w:tcPr>
            <w:tcW w:w="4698" w:type="dxa"/>
          </w:tcPr>
          <w:p w:rsidR="005D3939" w:rsidRDefault="005D3939"/>
        </w:tc>
        <w:tc>
          <w:tcPr>
            <w:tcW w:w="360" w:type="dxa"/>
            <w:tcBorders>
              <w:top w:val="nil"/>
              <w:bottom w:val="nil"/>
            </w:tcBorders>
          </w:tcPr>
          <w:p w:rsidR="005D3939" w:rsidRDefault="005D3939"/>
        </w:tc>
        <w:tc>
          <w:tcPr>
            <w:tcW w:w="1710" w:type="dxa"/>
          </w:tcPr>
          <w:p w:rsidR="005D3939" w:rsidRDefault="005D3939"/>
        </w:tc>
        <w:tc>
          <w:tcPr>
            <w:tcW w:w="360" w:type="dxa"/>
            <w:tcBorders>
              <w:top w:val="nil"/>
              <w:bottom w:val="nil"/>
            </w:tcBorders>
          </w:tcPr>
          <w:p w:rsidR="005D3939" w:rsidRDefault="005D3939"/>
        </w:tc>
        <w:tc>
          <w:tcPr>
            <w:tcW w:w="2430" w:type="dxa"/>
          </w:tcPr>
          <w:p w:rsidR="005D3939" w:rsidRDefault="005D3939"/>
        </w:tc>
      </w:tr>
      <w:tr w:rsidR="005D3939" w:rsidTr="005D3939">
        <w:trPr>
          <w:trHeight w:val="432"/>
        </w:trPr>
        <w:tc>
          <w:tcPr>
            <w:tcW w:w="4698" w:type="dxa"/>
          </w:tcPr>
          <w:p w:rsidR="005D3939" w:rsidRDefault="005D3939"/>
        </w:tc>
        <w:tc>
          <w:tcPr>
            <w:tcW w:w="360" w:type="dxa"/>
            <w:tcBorders>
              <w:top w:val="nil"/>
              <w:bottom w:val="nil"/>
            </w:tcBorders>
          </w:tcPr>
          <w:p w:rsidR="005D3939" w:rsidRDefault="005D3939"/>
        </w:tc>
        <w:tc>
          <w:tcPr>
            <w:tcW w:w="1710" w:type="dxa"/>
          </w:tcPr>
          <w:p w:rsidR="005D3939" w:rsidRDefault="005D3939"/>
        </w:tc>
        <w:tc>
          <w:tcPr>
            <w:tcW w:w="360" w:type="dxa"/>
            <w:tcBorders>
              <w:top w:val="nil"/>
              <w:bottom w:val="nil"/>
            </w:tcBorders>
          </w:tcPr>
          <w:p w:rsidR="005D3939" w:rsidRDefault="005D3939"/>
        </w:tc>
        <w:tc>
          <w:tcPr>
            <w:tcW w:w="2430" w:type="dxa"/>
          </w:tcPr>
          <w:p w:rsidR="005D3939" w:rsidRDefault="005D3939"/>
        </w:tc>
      </w:tr>
      <w:tr w:rsidR="005D3939" w:rsidTr="005D3939">
        <w:trPr>
          <w:trHeight w:val="432"/>
        </w:trPr>
        <w:tc>
          <w:tcPr>
            <w:tcW w:w="4698" w:type="dxa"/>
          </w:tcPr>
          <w:p w:rsidR="005D3939" w:rsidRDefault="005D3939"/>
        </w:tc>
        <w:tc>
          <w:tcPr>
            <w:tcW w:w="360" w:type="dxa"/>
            <w:tcBorders>
              <w:top w:val="nil"/>
              <w:bottom w:val="nil"/>
            </w:tcBorders>
          </w:tcPr>
          <w:p w:rsidR="005D3939" w:rsidRDefault="005D3939"/>
        </w:tc>
        <w:tc>
          <w:tcPr>
            <w:tcW w:w="1710" w:type="dxa"/>
          </w:tcPr>
          <w:p w:rsidR="005D3939" w:rsidRDefault="005D3939"/>
        </w:tc>
        <w:tc>
          <w:tcPr>
            <w:tcW w:w="360" w:type="dxa"/>
            <w:tcBorders>
              <w:top w:val="nil"/>
              <w:bottom w:val="nil"/>
            </w:tcBorders>
          </w:tcPr>
          <w:p w:rsidR="005D3939" w:rsidRDefault="005D3939"/>
        </w:tc>
        <w:tc>
          <w:tcPr>
            <w:tcW w:w="2430" w:type="dxa"/>
          </w:tcPr>
          <w:p w:rsidR="005D3939" w:rsidRDefault="005D3939"/>
        </w:tc>
      </w:tr>
    </w:tbl>
    <w:p w:rsidR="005D3939" w:rsidRDefault="005D3939"/>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5D3939" w:rsidTr="005D3939">
        <w:trPr>
          <w:trHeight w:val="432"/>
        </w:trPr>
        <w:tc>
          <w:tcPr>
            <w:tcW w:w="9576" w:type="dxa"/>
            <w:tcBorders>
              <w:bottom w:val="nil"/>
            </w:tcBorders>
            <w:vAlign w:val="bottom"/>
          </w:tcPr>
          <w:p w:rsidR="005D3939" w:rsidRDefault="005D3939" w:rsidP="005D3939">
            <w:r>
              <w:t>Describe additional training or experience in the arts.</w:t>
            </w:r>
          </w:p>
        </w:tc>
      </w:tr>
      <w:tr w:rsidR="005D3939" w:rsidTr="005D3939">
        <w:trPr>
          <w:trHeight w:val="432"/>
        </w:trPr>
        <w:tc>
          <w:tcPr>
            <w:tcW w:w="9576" w:type="dxa"/>
            <w:tcBorders>
              <w:top w:val="nil"/>
            </w:tcBorders>
          </w:tcPr>
          <w:p w:rsidR="005D3939" w:rsidRDefault="005D3939"/>
        </w:tc>
      </w:tr>
      <w:tr w:rsidR="005D3939" w:rsidTr="005D3939">
        <w:trPr>
          <w:trHeight w:val="432"/>
        </w:trPr>
        <w:tc>
          <w:tcPr>
            <w:tcW w:w="9576" w:type="dxa"/>
          </w:tcPr>
          <w:p w:rsidR="005D3939" w:rsidRDefault="005D3939"/>
        </w:tc>
      </w:tr>
      <w:tr w:rsidR="005D3939" w:rsidTr="005D3939">
        <w:trPr>
          <w:trHeight w:val="432"/>
        </w:trPr>
        <w:tc>
          <w:tcPr>
            <w:tcW w:w="9576" w:type="dxa"/>
          </w:tcPr>
          <w:p w:rsidR="005D3939" w:rsidRDefault="005D3939"/>
        </w:tc>
      </w:tr>
      <w:tr w:rsidR="005D3939" w:rsidTr="005D3939">
        <w:trPr>
          <w:trHeight w:val="432"/>
        </w:trPr>
        <w:tc>
          <w:tcPr>
            <w:tcW w:w="9576" w:type="dxa"/>
          </w:tcPr>
          <w:p w:rsidR="005D3939" w:rsidRDefault="005D3939"/>
        </w:tc>
      </w:tr>
      <w:tr w:rsidR="005D3939" w:rsidTr="005D3939">
        <w:trPr>
          <w:trHeight w:val="432"/>
        </w:trPr>
        <w:tc>
          <w:tcPr>
            <w:tcW w:w="9576" w:type="dxa"/>
          </w:tcPr>
          <w:p w:rsidR="005D3939" w:rsidRDefault="005D3939"/>
        </w:tc>
      </w:tr>
    </w:tbl>
    <w:p w:rsidR="005D3939" w:rsidRDefault="005D3939"/>
    <w:p w:rsidR="00CD1349" w:rsidRDefault="00CD1349"/>
    <w:tbl>
      <w:tblPr>
        <w:tblStyle w:val="TableGrid"/>
        <w:tblW w:w="9558" w:type="dxa"/>
        <w:tblBorders>
          <w:top w:val="none" w:sz="0" w:space="0" w:color="auto"/>
          <w:left w:val="none" w:sz="0" w:space="0" w:color="auto"/>
          <w:right w:val="none" w:sz="0" w:space="0" w:color="auto"/>
        </w:tblBorders>
        <w:tblLook w:val="04A0" w:firstRow="1" w:lastRow="0" w:firstColumn="1" w:lastColumn="0" w:noHBand="0" w:noVBand="1"/>
      </w:tblPr>
      <w:tblGrid>
        <w:gridCol w:w="5778"/>
        <w:gridCol w:w="1620"/>
        <w:gridCol w:w="2160"/>
      </w:tblGrid>
      <w:tr w:rsidR="005D3939" w:rsidTr="00CD1349">
        <w:tc>
          <w:tcPr>
            <w:tcW w:w="5778" w:type="dxa"/>
            <w:tcBorders>
              <w:bottom w:val="nil"/>
              <w:right w:val="nil"/>
            </w:tcBorders>
          </w:tcPr>
          <w:p w:rsidR="005D3939" w:rsidRDefault="005D3939">
            <w:r>
              <w:t>List colleges/universities to which you have applied.</w:t>
            </w:r>
          </w:p>
        </w:tc>
        <w:tc>
          <w:tcPr>
            <w:tcW w:w="3780" w:type="dxa"/>
            <w:gridSpan w:val="2"/>
            <w:tcBorders>
              <w:top w:val="nil"/>
              <w:left w:val="nil"/>
              <w:bottom w:val="nil"/>
            </w:tcBorders>
          </w:tcPr>
          <w:p w:rsidR="005D3939" w:rsidRDefault="005D3939" w:rsidP="00A17F7A">
            <w:pPr>
              <w:jc w:val="center"/>
            </w:pPr>
            <w:r>
              <w:t>Have you been accepted?  (circle one)</w:t>
            </w:r>
          </w:p>
        </w:tc>
      </w:tr>
      <w:tr w:rsidR="005D3939" w:rsidTr="00CD1349">
        <w:trPr>
          <w:trHeight w:val="432"/>
        </w:trPr>
        <w:tc>
          <w:tcPr>
            <w:tcW w:w="5778" w:type="dxa"/>
            <w:tcBorders>
              <w:top w:val="nil"/>
              <w:right w:val="nil"/>
            </w:tcBorders>
          </w:tcPr>
          <w:p w:rsidR="005D3939" w:rsidRDefault="005D3939"/>
        </w:tc>
        <w:tc>
          <w:tcPr>
            <w:tcW w:w="1620" w:type="dxa"/>
            <w:tcBorders>
              <w:top w:val="nil"/>
              <w:left w:val="nil"/>
              <w:bottom w:val="nil"/>
              <w:right w:val="nil"/>
            </w:tcBorders>
            <w:vAlign w:val="bottom"/>
          </w:tcPr>
          <w:p w:rsidR="005D3939" w:rsidRDefault="00A17F7A" w:rsidP="00A17F7A">
            <w:pPr>
              <w:jc w:val="right"/>
            </w:pPr>
            <w:r>
              <w:t>yes</w:t>
            </w:r>
          </w:p>
        </w:tc>
        <w:tc>
          <w:tcPr>
            <w:tcW w:w="2160" w:type="dxa"/>
            <w:tcBorders>
              <w:top w:val="nil"/>
              <w:left w:val="nil"/>
              <w:bottom w:val="nil"/>
            </w:tcBorders>
            <w:vAlign w:val="bottom"/>
          </w:tcPr>
          <w:p w:rsidR="005D3939" w:rsidRDefault="00A17F7A" w:rsidP="00A17F7A">
            <w:pPr>
              <w:jc w:val="center"/>
            </w:pPr>
            <w:r>
              <w:t>pending</w:t>
            </w:r>
          </w:p>
        </w:tc>
      </w:tr>
      <w:tr w:rsidR="005D3939" w:rsidTr="00A17F7A">
        <w:trPr>
          <w:trHeight w:val="432"/>
        </w:trPr>
        <w:tc>
          <w:tcPr>
            <w:tcW w:w="5778" w:type="dxa"/>
            <w:tcBorders>
              <w:right w:val="nil"/>
            </w:tcBorders>
          </w:tcPr>
          <w:p w:rsidR="005D3939" w:rsidRDefault="005D3939"/>
        </w:tc>
        <w:tc>
          <w:tcPr>
            <w:tcW w:w="1620" w:type="dxa"/>
            <w:tcBorders>
              <w:top w:val="nil"/>
              <w:left w:val="nil"/>
              <w:bottom w:val="nil"/>
              <w:right w:val="nil"/>
            </w:tcBorders>
            <w:vAlign w:val="bottom"/>
          </w:tcPr>
          <w:p w:rsidR="005D3939" w:rsidRDefault="00A17F7A" w:rsidP="00A17F7A">
            <w:pPr>
              <w:jc w:val="right"/>
            </w:pPr>
            <w:r>
              <w:t>yes</w:t>
            </w:r>
          </w:p>
        </w:tc>
        <w:tc>
          <w:tcPr>
            <w:tcW w:w="2160" w:type="dxa"/>
            <w:tcBorders>
              <w:top w:val="nil"/>
              <w:left w:val="nil"/>
              <w:bottom w:val="nil"/>
            </w:tcBorders>
            <w:vAlign w:val="bottom"/>
          </w:tcPr>
          <w:p w:rsidR="005D3939" w:rsidRDefault="00A17F7A" w:rsidP="00A17F7A">
            <w:pPr>
              <w:jc w:val="center"/>
            </w:pPr>
            <w:r>
              <w:t>pending</w:t>
            </w:r>
          </w:p>
        </w:tc>
      </w:tr>
      <w:tr w:rsidR="005D3939" w:rsidTr="00A17F7A">
        <w:trPr>
          <w:trHeight w:val="432"/>
        </w:trPr>
        <w:tc>
          <w:tcPr>
            <w:tcW w:w="5778" w:type="dxa"/>
            <w:tcBorders>
              <w:right w:val="nil"/>
            </w:tcBorders>
          </w:tcPr>
          <w:p w:rsidR="005D3939" w:rsidRDefault="005D3939"/>
        </w:tc>
        <w:tc>
          <w:tcPr>
            <w:tcW w:w="1620" w:type="dxa"/>
            <w:tcBorders>
              <w:top w:val="nil"/>
              <w:left w:val="nil"/>
              <w:bottom w:val="nil"/>
              <w:right w:val="nil"/>
            </w:tcBorders>
            <w:vAlign w:val="bottom"/>
          </w:tcPr>
          <w:p w:rsidR="005D3939" w:rsidRDefault="00A17F7A" w:rsidP="00A17F7A">
            <w:pPr>
              <w:jc w:val="right"/>
            </w:pPr>
            <w:r>
              <w:t>yes</w:t>
            </w:r>
          </w:p>
        </w:tc>
        <w:tc>
          <w:tcPr>
            <w:tcW w:w="2160" w:type="dxa"/>
            <w:tcBorders>
              <w:top w:val="nil"/>
              <w:left w:val="nil"/>
              <w:bottom w:val="nil"/>
            </w:tcBorders>
            <w:vAlign w:val="bottom"/>
          </w:tcPr>
          <w:p w:rsidR="005D3939" w:rsidRDefault="00A17F7A" w:rsidP="00A17F7A">
            <w:pPr>
              <w:jc w:val="center"/>
            </w:pPr>
            <w:r>
              <w:t>pending</w:t>
            </w:r>
          </w:p>
        </w:tc>
      </w:tr>
    </w:tbl>
    <w:p w:rsidR="005D3939" w:rsidRDefault="005D3939"/>
    <w:p w:rsidR="00CD1349" w:rsidRDefault="00CD1349"/>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CD1349" w:rsidTr="00CD1349">
        <w:tc>
          <w:tcPr>
            <w:tcW w:w="9576" w:type="dxa"/>
            <w:tcBorders>
              <w:bottom w:val="nil"/>
            </w:tcBorders>
          </w:tcPr>
          <w:p w:rsidR="00CD1349" w:rsidRDefault="00CD1349">
            <w:r>
              <w:t>Please describe any special financial circumstances.</w:t>
            </w:r>
          </w:p>
        </w:tc>
      </w:tr>
      <w:tr w:rsidR="00CD1349" w:rsidTr="00CD1349">
        <w:trPr>
          <w:trHeight w:val="432"/>
        </w:trPr>
        <w:tc>
          <w:tcPr>
            <w:tcW w:w="9576" w:type="dxa"/>
            <w:tcBorders>
              <w:top w:val="nil"/>
            </w:tcBorders>
          </w:tcPr>
          <w:p w:rsidR="00CD1349" w:rsidRDefault="00CD1349"/>
        </w:tc>
      </w:tr>
      <w:tr w:rsidR="00CD1349" w:rsidTr="00CD1349">
        <w:trPr>
          <w:trHeight w:val="432"/>
        </w:trPr>
        <w:tc>
          <w:tcPr>
            <w:tcW w:w="9576" w:type="dxa"/>
          </w:tcPr>
          <w:p w:rsidR="00CD1349" w:rsidRDefault="00CD1349"/>
        </w:tc>
      </w:tr>
      <w:tr w:rsidR="00CD1349" w:rsidTr="00CD1349">
        <w:trPr>
          <w:trHeight w:val="432"/>
        </w:trPr>
        <w:tc>
          <w:tcPr>
            <w:tcW w:w="9576" w:type="dxa"/>
          </w:tcPr>
          <w:p w:rsidR="00CD1349" w:rsidRDefault="00CD1349"/>
        </w:tc>
      </w:tr>
      <w:tr w:rsidR="00CD1349" w:rsidTr="00CD1349">
        <w:trPr>
          <w:trHeight w:val="432"/>
        </w:trPr>
        <w:tc>
          <w:tcPr>
            <w:tcW w:w="9576" w:type="dxa"/>
          </w:tcPr>
          <w:p w:rsidR="00CD1349" w:rsidRDefault="00CD1349"/>
        </w:tc>
      </w:tr>
      <w:tr w:rsidR="00CD1349" w:rsidTr="00CD1349">
        <w:trPr>
          <w:trHeight w:val="432"/>
        </w:trPr>
        <w:tc>
          <w:tcPr>
            <w:tcW w:w="9576" w:type="dxa"/>
          </w:tcPr>
          <w:p w:rsidR="00CD1349" w:rsidRDefault="00CD1349"/>
        </w:tc>
      </w:tr>
    </w:tbl>
    <w:p w:rsidR="00CD1349" w:rsidRDefault="00CD1349"/>
    <w:p w:rsidR="00CD1349" w:rsidRDefault="00CD1349">
      <w:r>
        <w:t>Scholarship recipients will be notified prior to the completion of the school year and must provide proof of college enrollment prior to receipt of scholarship funds.</w:t>
      </w:r>
    </w:p>
    <w:p w:rsidR="00CD1349" w:rsidRDefault="00CD1349"/>
    <w:p w:rsidR="00CD1349" w:rsidRDefault="00CD1349">
      <w:r>
        <w:t>For questions, please call 636-561-0028.</w:t>
      </w:r>
    </w:p>
    <w:p w:rsidR="00CD1349" w:rsidRDefault="00CD1349"/>
    <w:p w:rsidR="00CD1349" w:rsidRDefault="00CD1349">
      <w:pPr>
        <w:rPr>
          <w:b/>
        </w:rPr>
      </w:pPr>
      <w:r>
        <w:t>Return this application and all materials together to:</w:t>
      </w:r>
      <w:r>
        <w:tab/>
      </w:r>
      <w:r>
        <w:tab/>
      </w:r>
      <w:r>
        <w:rPr>
          <w:b/>
        </w:rPr>
        <w:t>Scholarships</w:t>
      </w:r>
    </w:p>
    <w:p w:rsidR="00CD1349" w:rsidRDefault="00CD1349">
      <w:pPr>
        <w:rPr>
          <w:b/>
        </w:rPr>
      </w:pPr>
      <w:r>
        <w:rPr>
          <w:b/>
        </w:rPr>
        <w:tab/>
      </w:r>
      <w:r>
        <w:rPr>
          <w:b/>
        </w:rPr>
        <w:tab/>
      </w:r>
      <w:r>
        <w:rPr>
          <w:b/>
        </w:rPr>
        <w:tab/>
      </w:r>
      <w:r>
        <w:rPr>
          <w:b/>
        </w:rPr>
        <w:tab/>
      </w:r>
      <w:r>
        <w:rPr>
          <w:b/>
        </w:rPr>
        <w:tab/>
      </w:r>
      <w:r>
        <w:rPr>
          <w:b/>
        </w:rPr>
        <w:tab/>
      </w:r>
      <w:r>
        <w:rPr>
          <w:b/>
        </w:rPr>
        <w:tab/>
      </w:r>
      <w:r>
        <w:rPr>
          <w:b/>
        </w:rPr>
        <w:tab/>
        <w:t>St. Charles County Arts Council</w:t>
      </w:r>
    </w:p>
    <w:p w:rsidR="00CD1349" w:rsidRDefault="00CD1349">
      <w:pPr>
        <w:rPr>
          <w:b/>
        </w:rPr>
      </w:pPr>
      <w:r>
        <w:rPr>
          <w:b/>
        </w:rPr>
        <w:tab/>
      </w:r>
      <w:r>
        <w:rPr>
          <w:b/>
        </w:rPr>
        <w:tab/>
      </w:r>
      <w:r>
        <w:rPr>
          <w:b/>
        </w:rPr>
        <w:tab/>
      </w:r>
      <w:r>
        <w:rPr>
          <w:b/>
        </w:rPr>
        <w:tab/>
      </w:r>
      <w:r>
        <w:rPr>
          <w:b/>
        </w:rPr>
        <w:tab/>
      </w:r>
      <w:r>
        <w:rPr>
          <w:b/>
        </w:rPr>
        <w:tab/>
      </w:r>
      <w:r>
        <w:rPr>
          <w:b/>
        </w:rPr>
        <w:tab/>
      </w:r>
      <w:r>
        <w:rPr>
          <w:b/>
        </w:rPr>
        <w:tab/>
        <w:t>7443 Village Center Drive</w:t>
      </w:r>
    </w:p>
    <w:p w:rsidR="00CD1349" w:rsidRDefault="00CD1349">
      <w:r>
        <w:rPr>
          <w:b/>
        </w:rPr>
        <w:tab/>
      </w:r>
      <w:r>
        <w:rPr>
          <w:b/>
        </w:rPr>
        <w:tab/>
      </w:r>
      <w:r>
        <w:rPr>
          <w:b/>
        </w:rPr>
        <w:tab/>
      </w:r>
      <w:r>
        <w:rPr>
          <w:b/>
        </w:rPr>
        <w:tab/>
      </w:r>
      <w:r>
        <w:rPr>
          <w:b/>
        </w:rPr>
        <w:tab/>
      </w:r>
      <w:r>
        <w:rPr>
          <w:b/>
        </w:rPr>
        <w:tab/>
      </w:r>
      <w:r>
        <w:rPr>
          <w:b/>
        </w:rPr>
        <w:tab/>
      </w:r>
      <w:r>
        <w:rPr>
          <w:b/>
        </w:rPr>
        <w:tab/>
        <w:t>O’Fallon, MO  63368</w:t>
      </w:r>
    </w:p>
    <w:p w:rsidR="002208D7" w:rsidRDefault="002208D7" w:rsidP="003310FE">
      <w:pPr>
        <w:jc w:val="center"/>
        <w:rPr>
          <w:b/>
          <w:sz w:val="40"/>
          <w:szCs w:val="40"/>
        </w:rPr>
      </w:pPr>
    </w:p>
    <w:p w:rsidR="00CD1349" w:rsidRPr="003310FE" w:rsidRDefault="003310FE" w:rsidP="003310FE">
      <w:pPr>
        <w:jc w:val="center"/>
        <w:rPr>
          <w:b/>
          <w:sz w:val="40"/>
          <w:szCs w:val="40"/>
        </w:rPr>
      </w:pPr>
      <w:r w:rsidRPr="003310FE">
        <w:rPr>
          <w:b/>
          <w:sz w:val="40"/>
          <w:szCs w:val="40"/>
        </w:rPr>
        <w:t>ST</w:t>
      </w:r>
      <w:r>
        <w:rPr>
          <w:b/>
          <w:sz w:val="40"/>
          <w:szCs w:val="40"/>
        </w:rPr>
        <w:t>.</w:t>
      </w:r>
      <w:r w:rsidRPr="003310FE">
        <w:rPr>
          <w:b/>
          <w:sz w:val="40"/>
          <w:szCs w:val="40"/>
        </w:rPr>
        <w:t xml:space="preserve"> CHARLES COUNTY ARTS COUNCIL</w:t>
      </w:r>
    </w:p>
    <w:p w:rsidR="003310FE" w:rsidRPr="003310FE" w:rsidRDefault="003310FE" w:rsidP="003310FE">
      <w:pPr>
        <w:jc w:val="center"/>
        <w:rPr>
          <w:b/>
        </w:rPr>
      </w:pPr>
    </w:p>
    <w:p w:rsidR="003310FE" w:rsidRPr="003310FE" w:rsidRDefault="003310FE" w:rsidP="003310FE">
      <w:pPr>
        <w:jc w:val="center"/>
        <w:rPr>
          <w:b/>
          <w:sz w:val="36"/>
          <w:szCs w:val="36"/>
        </w:rPr>
      </w:pPr>
      <w:r w:rsidRPr="003310FE">
        <w:rPr>
          <w:b/>
          <w:sz w:val="36"/>
          <w:szCs w:val="36"/>
        </w:rPr>
        <w:t>Scholarships for Graduating Seniors</w:t>
      </w:r>
    </w:p>
    <w:p w:rsidR="003310FE" w:rsidRDefault="003310FE"/>
    <w:p w:rsidR="003310FE" w:rsidRDefault="003310FE"/>
    <w:p w:rsidR="003310FE" w:rsidRDefault="003310FE"/>
    <w:p w:rsidR="003310FE" w:rsidRDefault="003310FE">
      <w:r>
        <w:t xml:space="preserve">The </w:t>
      </w:r>
      <w:r>
        <w:rPr>
          <w:b/>
        </w:rPr>
        <w:t>St. Charles County Arts Council</w:t>
      </w:r>
      <w:r>
        <w:t xml:space="preserve"> co-sponsors $500 scholarships for high school seniors who show that they plan to incorporate the arts into their lives after high school.  Candidates must live or attend high school in St. Charles County and continue a full-time education (12 hours or more) whether or not pursuing an arts-related degree.  Scholarship funds may be used for tuition, room and board, or books.</w:t>
      </w:r>
    </w:p>
    <w:p w:rsidR="003310FE" w:rsidRDefault="003310FE"/>
    <w:p w:rsidR="003310FE" w:rsidRDefault="003310FE">
      <w:r>
        <w:t xml:space="preserve">These scholarship funds can be in Broadcast Journalism, Electronic Journalism, Print Journalism, Dance, Theatre, Vocal Music, Instrumental Music, or Visual Arts. Applications must be postmarked by </w:t>
      </w:r>
      <w:r w:rsidRPr="003310FE">
        <w:rPr>
          <w:b/>
          <w:u w:val="single"/>
        </w:rPr>
        <w:t>March 31, 201</w:t>
      </w:r>
      <w:r w:rsidR="00EA29BF">
        <w:rPr>
          <w:b/>
          <w:u w:val="single"/>
        </w:rPr>
        <w:t>5</w:t>
      </w:r>
      <w:r>
        <w:t xml:space="preserve"> and include a completed application form, high school transcript, written teacher recommendation, and a 300-400 word, typed essay titled “How the Arts Impact My Life and Future Plans.”</w:t>
      </w:r>
    </w:p>
    <w:p w:rsidR="002208D7" w:rsidRDefault="002208D7"/>
    <w:p w:rsidR="002208D7" w:rsidRDefault="002208D7">
      <w:r>
        <w:t xml:space="preserve">Applications are available from the web site </w:t>
      </w:r>
      <w:hyperlink r:id="rId7" w:history="1">
        <w:r w:rsidRPr="00974F2D">
          <w:rPr>
            <w:rStyle w:val="Hyperlink"/>
          </w:rPr>
          <w:t>www.stcharlesart.org</w:t>
        </w:r>
      </w:hyperlink>
      <w:r>
        <w:t xml:space="preserve"> or for more information, call 636-561-0028.  One application is enclosed.</w:t>
      </w:r>
    </w:p>
    <w:p w:rsidR="002208D7" w:rsidRDefault="002208D7"/>
    <w:p w:rsidR="002208D7" w:rsidRDefault="002208D7">
      <w:r>
        <w:t>If you would like to help sponsor a scholarship for a young person who has demonstrated a passion for the arts, please contact the Arts Office at 636-561-0028.  Sponsorship can be from a business or individual.</w:t>
      </w:r>
    </w:p>
    <w:p w:rsidR="002208D7" w:rsidRDefault="002208D7"/>
    <w:p w:rsidR="002208D7" w:rsidRDefault="002208D7">
      <w:pPr>
        <w:rPr>
          <w:b/>
        </w:rPr>
      </w:pPr>
      <w:r>
        <w:t>Mailing Information:</w:t>
      </w:r>
      <w:r>
        <w:tab/>
      </w:r>
      <w:r>
        <w:tab/>
      </w:r>
      <w:r>
        <w:rPr>
          <w:b/>
        </w:rPr>
        <w:t>Scholarship Chairman</w:t>
      </w:r>
    </w:p>
    <w:p w:rsidR="002208D7" w:rsidRDefault="002208D7">
      <w:pPr>
        <w:rPr>
          <w:b/>
        </w:rPr>
      </w:pPr>
      <w:r>
        <w:rPr>
          <w:b/>
        </w:rPr>
        <w:tab/>
      </w:r>
      <w:r>
        <w:rPr>
          <w:b/>
        </w:rPr>
        <w:tab/>
      </w:r>
      <w:r>
        <w:rPr>
          <w:b/>
        </w:rPr>
        <w:tab/>
      </w:r>
      <w:r>
        <w:rPr>
          <w:b/>
        </w:rPr>
        <w:tab/>
        <w:t>St. Charles County Arts Council</w:t>
      </w:r>
    </w:p>
    <w:p w:rsidR="002208D7" w:rsidRDefault="002208D7">
      <w:pPr>
        <w:rPr>
          <w:b/>
        </w:rPr>
      </w:pPr>
      <w:r>
        <w:rPr>
          <w:b/>
        </w:rPr>
        <w:tab/>
      </w:r>
      <w:r>
        <w:rPr>
          <w:b/>
        </w:rPr>
        <w:tab/>
      </w:r>
      <w:r>
        <w:rPr>
          <w:b/>
        </w:rPr>
        <w:tab/>
      </w:r>
      <w:r>
        <w:rPr>
          <w:b/>
        </w:rPr>
        <w:tab/>
        <w:t>7443 Village Center Dr.</w:t>
      </w:r>
    </w:p>
    <w:p w:rsidR="002208D7" w:rsidRDefault="002208D7">
      <w:pPr>
        <w:rPr>
          <w:b/>
        </w:rPr>
      </w:pPr>
      <w:r>
        <w:rPr>
          <w:b/>
        </w:rPr>
        <w:tab/>
      </w:r>
      <w:r>
        <w:rPr>
          <w:b/>
        </w:rPr>
        <w:tab/>
      </w:r>
      <w:r>
        <w:rPr>
          <w:b/>
        </w:rPr>
        <w:tab/>
      </w:r>
      <w:r>
        <w:rPr>
          <w:b/>
        </w:rPr>
        <w:tab/>
        <w:t>O’Fallon, MO  63368</w:t>
      </w:r>
    </w:p>
    <w:p w:rsidR="002208D7" w:rsidRPr="002208D7" w:rsidRDefault="002208D7">
      <w:pPr>
        <w:rPr>
          <w:b/>
        </w:rPr>
      </w:pPr>
    </w:p>
    <w:sectPr w:rsidR="002208D7" w:rsidRPr="002208D7" w:rsidSect="00CD134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2D21"/>
    <w:multiLevelType w:val="hybridMultilevel"/>
    <w:tmpl w:val="03DC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38"/>
    <w:rsid w:val="000109BD"/>
    <w:rsid w:val="002208D7"/>
    <w:rsid w:val="002C02C2"/>
    <w:rsid w:val="002E0791"/>
    <w:rsid w:val="003310FE"/>
    <w:rsid w:val="004B293D"/>
    <w:rsid w:val="005D3939"/>
    <w:rsid w:val="00791038"/>
    <w:rsid w:val="00955019"/>
    <w:rsid w:val="00A17F7A"/>
    <w:rsid w:val="00C316A5"/>
    <w:rsid w:val="00CD1349"/>
    <w:rsid w:val="00CE7ADD"/>
    <w:rsid w:val="00D76660"/>
    <w:rsid w:val="00E72613"/>
    <w:rsid w:val="00EA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1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91038"/>
    <w:rPr>
      <w:rFonts w:ascii="Tahoma" w:hAnsi="Tahoma" w:cs="Tahoma"/>
      <w:sz w:val="16"/>
      <w:szCs w:val="16"/>
    </w:rPr>
  </w:style>
  <w:style w:type="character" w:customStyle="1" w:styleId="BalloonTextChar">
    <w:name w:val="Balloon Text Char"/>
    <w:basedOn w:val="DefaultParagraphFont"/>
    <w:link w:val="BalloonText"/>
    <w:rsid w:val="00791038"/>
    <w:rPr>
      <w:rFonts w:ascii="Tahoma" w:hAnsi="Tahoma" w:cs="Tahoma"/>
      <w:sz w:val="16"/>
      <w:szCs w:val="16"/>
    </w:rPr>
  </w:style>
  <w:style w:type="paragraph" w:styleId="ListParagraph">
    <w:name w:val="List Paragraph"/>
    <w:basedOn w:val="Normal"/>
    <w:uiPriority w:val="34"/>
    <w:qFormat/>
    <w:rsid w:val="00791038"/>
    <w:pPr>
      <w:ind w:left="720"/>
      <w:contextualSpacing/>
    </w:pPr>
  </w:style>
  <w:style w:type="character" w:styleId="Hyperlink">
    <w:name w:val="Hyperlink"/>
    <w:basedOn w:val="DefaultParagraphFont"/>
    <w:rsid w:val="002208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1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91038"/>
    <w:rPr>
      <w:rFonts w:ascii="Tahoma" w:hAnsi="Tahoma" w:cs="Tahoma"/>
      <w:sz w:val="16"/>
      <w:szCs w:val="16"/>
    </w:rPr>
  </w:style>
  <w:style w:type="character" w:customStyle="1" w:styleId="BalloonTextChar">
    <w:name w:val="Balloon Text Char"/>
    <w:basedOn w:val="DefaultParagraphFont"/>
    <w:link w:val="BalloonText"/>
    <w:rsid w:val="00791038"/>
    <w:rPr>
      <w:rFonts w:ascii="Tahoma" w:hAnsi="Tahoma" w:cs="Tahoma"/>
      <w:sz w:val="16"/>
      <w:szCs w:val="16"/>
    </w:rPr>
  </w:style>
  <w:style w:type="paragraph" w:styleId="ListParagraph">
    <w:name w:val="List Paragraph"/>
    <w:basedOn w:val="Normal"/>
    <w:uiPriority w:val="34"/>
    <w:qFormat/>
    <w:rsid w:val="00791038"/>
    <w:pPr>
      <w:ind w:left="720"/>
      <w:contextualSpacing/>
    </w:pPr>
  </w:style>
  <w:style w:type="character" w:styleId="Hyperlink">
    <w:name w:val="Hyperlink"/>
    <w:basedOn w:val="DefaultParagraphFont"/>
    <w:rsid w:val="002208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charlesa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FHSD</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Niswonger, Lisa G.</dc:creator>
  <cp:lastModifiedBy>Faulkner, Rachel</cp:lastModifiedBy>
  <cp:revision>2</cp:revision>
  <cp:lastPrinted>2014-01-16T03:29:00Z</cp:lastPrinted>
  <dcterms:created xsi:type="dcterms:W3CDTF">2015-02-20T15:08:00Z</dcterms:created>
  <dcterms:modified xsi:type="dcterms:W3CDTF">2015-02-20T15:08:00Z</dcterms:modified>
</cp:coreProperties>
</file>